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FA1" w:rsidRPr="00DD2DF8" w:rsidRDefault="00F06FA1" w:rsidP="00F06FA1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6FA1" w:rsidRPr="00DD2DF8" w:rsidRDefault="00F06FA1" w:rsidP="00F06FA1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sz w:val="24"/>
        </w:rPr>
        <w:t>УКРАЇНА</w:t>
      </w:r>
    </w:p>
    <w:p w:rsidR="00F06FA1" w:rsidRPr="00DD2DF8" w:rsidRDefault="00F06FA1" w:rsidP="00F06FA1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F06FA1" w:rsidRPr="00DD2DF8" w:rsidRDefault="00F06FA1" w:rsidP="00F06FA1">
      <w:pPr>
        <w:pStyle w:val="a5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sz w:val="24"/>
        </w:rPr>
        <w:t>ВІННИЦЬКОЇ ОБЛАСТІ</w:t>
      </w:r>
    </w:p>
    <w:p w:rsidR="00F06FA1" w:rsidRPr="00DD2DF8" w:rsidRDefault="00B57B99" w:rsidP="00F06FA1">
      <w:pPr>
        <w:jc w:val="center"/>
        <w:rPr>
          <w:rFonts w:ascii="Bookman Old Style" w:hAnsi="Bookman Old Style" w:cs="Arial"/>
          <w:b/>
          <w:sz w:val="27"/>
        </w:rPr>
      </w:pPr>
      <w:r w:rsidRPr="00B57B99">
        <w:rPr>
          <w:lang w:val="uk-UA" w:eastAsia="en-US"/>
        </w:rPr>
        <w:pict>
          <v:line id="_x0000_s1027" style="position:absolute;left:0;text-align:left;z-index:251661312" from="-18pt,4.95pt" to="477pt,4.95pt" strokeweight="4.5pt">
            <v:stroke linestyle="thickThin"/>
          </v:line>
        </w:pict>
      </w:r>
    </w:p>
    <w:p w:rsidR="00F06FA1" w:rsidRPr="0041332B" w:rsidRDefault="00F06FA1" w:rsidP="00F06FA1">
      <w:pPr>
        <w:pStyle w:val="2"/>
        <w:rPr>
          <w:rFonts w:ascii="Bookman Old Style" w:hAnsi="Bookman Old Style" w:cs="Arial"/>
          <w:b w:val="0"/>
          <w:color w:val="auto"/>
          <w:spacing w:val="244"/>
          <w:sz w:val="40"/>
          <w:lang w:eastAsia="uk-UA"/>
        </w:rPr>
      </w:pPr>
      <w:r w:rsidRPr="0041332B">
        <w:rPr>
          <w:rFonts w:ascii="Bookman Old Style" w:hAnsi="Bookman Old Style"/>
          <w:iCs/>
          <w:color w:val="auto"/>
          <w:spacing w:val="244"/>
          <w:sz w:val="40"/>
          <w:lang w:eastAsia="uk-UA"/>
        </w:rPr>
        <w:t>РІШЕННЯ</w:t>
      </w:r>
    </w:p>
    <w:p w:rsidR="00F06FA1" w:rsidRPr="00DD2DF8" w:rsidRDefault="00F06FA1" w:rsidP="00F06FA1">
      <w:pPr>
        <w:jc w:val="center"/>
        <w:rPr>
          <w:rFonts w:ascii="Arial" w:hAnsi="Arial" w:cs="Arial"/>
        </w:rPr>
      </w:pPr>
    </w:p>
    <w:p w:rsidR="00F06FA1" w:rsidRPr="00E17BDD" w:rsidRDefault="00F06FA1" w:rsidP="00F06FA1">
      <w:pPr>
        <w:jc w:val="center"/>
      </w:pPr>
      <w:r>
        <w:rPr>
          <w:rFonts w:ascii="Arial" w:hAnsi="Arial" w:cs="Arial"/>
        </w:rPr>
        <w:t xml:space="preserve">від  </w:t>
      </w:r>
      <w:r>
        <w:rPr>
          <w:rFonts w:ascii="Arial" w:hAnsi="Arial" w:cs="Arial"/>
          <w:lang w:val="uk-UA"/>
        </w:rPr>
        <w:t xml:space="preserve">21 січня 2016 </w:t>
      </w:r>
      <w:r w:rsidRPr="00E17BDD">
        <w:rPr>
          <w:rFonts w:ascii="Arial" w:hAnsi="Arial" w:cs="Arial"/>
        </w:rPr>
        <w:t xml:space="preserve"> року</w:t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</w:r>
      <w:r w:rsidRPr="00E17BDD">
        <w:rPr>
          <w:rFonts w:ascii="Arial" w:hAnsi="Arial" w:cs="Arial"/>
        </w:rPr>
        <w:tab/>
        <w:t xml:space="preserve">    </w:t>
      </w:r>
      <w:r w:rsidRPr="00E17BDD">
        <w:rPr>
          <w:rFonts w:ascii="Arial" w:hAnsi="Arial" w:cs="Arial"/>
        </w:rPr>
        <w:tab/>
      </w:r>
      <w:r>
        <w:rPr>
          <w:rFonts w:ascii="Arial" w:hAnsi="Arial" w:cs="Arial"/>
          <w:lang w:val="uk-UA"/>
        </w:rPr>
        <w:t>3</w:t>
      </w:r>
      <w:r w:rsidRPr="00E17BDD">
        <w:rPr>
          <w:rFonts w:ascii="Arial" w:hAnsi="Arial" w:cs="Arial"/>
        </w:rPr>
        <w:t xml:space="preserve"> </w:t>
      </w:r>
      <w:r>
        <w:rPr>
          <w:rFonts w:ascii="Arial" w:hAnsi="Arial" w:cs="Arial"/>
          <w:lang w:val="uk-UA"/>
        </w:rPr>
        <w:t xml:space="preserve">позачергова </w:t>
      </w:r>
      <w:r w:rsidRPr="00E17BDD">
        <w:rPr>
          <w:rFonts w:ascii="Arial" w:hAnsi="Arial" w:cs="Arial"/>
        </w:rPr>
        <w:t>сесія 7 скликання</w:t>
      </w:r>
    </w:p>
    <w:p w:rsidR="005C4A15" w:rsidRPr="00F06FA1" w:rsidRDefault="005C4A15" w:rsidP="005C4A15">
      <w:pPr>
        <w:pStyle w:val="western"/>
        <w:spacing w:before="0" w:beforeAutospacing="0" w:after="0" w:afterAutospacing="0" w:line="300" w:lineRule="atLeast"/>
        <w:jc w:val="both"/>
        <w:rPr>
          <w:color w:val="444444"/>
          <w:lang w:val="ru-RU"/>
        </w:rPr>
      </w:pPr>
    </w:p>
    <w:p w:rsidR="00E22711" w:rsidRDefault="00E22711" w:rsidP="00E22711">
      <w:pPr>
        <w:pStyle w:val="western"/>
        <w:spacing w:before="120" w:beforeAutospacing="0" w:after="0" w:afterAutospacing="0"/>
        <w:ind w:left="1134" w:right="1134"/>
        <w:jc w:val="both"/>
        <w:rPr>
          <w:b/>
          <w:color w:val="000000" w:themeColor="text1"/>
          <w:sz w:val="28"/>
          <w:szCs w:val="28"/>
        </w:rPr>
      </w:pPr>
    </w:p>
    <w:p w:rsidR="00E22711" w:rsidRPr="00561A65" w:rsidRDefault="00E22711" w:rsidP="00E22711">
      <w:pPr>
        <w:pStyle w:val="western"/>
        <w:spacing w:before="120" w:beforeAutospacing="0" w:after="0" w:afterAutospacing="0"/>
        <w:ind w:left="1134" w:right="1134"/>
        <w:jc w:val="both"/>
        <w:rPr>
          <w:color w:val="000000" w:themeColor="text1"/>
        </w:rPr>
      </w:pPr>
      <w:r w:rsidRPr="00561A65">
        <w:rPr>
          <w:b/>
          <w:color w:val="000000" w:themeColor="text1"/>
          <w:sz w:val="28"/>
          <w:szCs w:val="28"/>
        </w:rPr>
        <w:t>Про внесення змін до Програми удосконалення системи організації харчування учнів загальноосвітніх навчальних закладів Жмеринського району на 2013-2017 роки</w:t>
      </w:r>
    </w:p>
    <w:p w:rsidR="00E22711" w:rsidRDefault="00E22711" w:rsidP="00E22711">
      <w:pPr>
        <w:pStyle w:val="western"/>
        <w:spacing w:before="12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</w:p>
    <w:p w:rsidR="00E22711" w:rsidRPr="00561A65" w:rsidRDefault="00E22711" w:rsidP="00E22711">
      <w:pPr>
        <w:pStyle w:val="western"/>
        <w:keepLines/>
        <w:spacing w:before="16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561A65">
        <w:rPr>
          <w:color w:val="000000" w:themeColor="text1"/>
          <w:sz w:val="28"/>
          <w:szCs w:val="28"/>
        </w:rPr>
        <w:t xml:space="preserve">Відповідно до статті 43 Закону України «Про місцеве самоврядування в Україні» враховуючи пункт 11 Закону України від 24.12.2015 № </w:t>
      </w:r>
      <w:r w:rsidRPr="00561A65">
        <w:rPr>
          <w:bCs/>
          <w:color w:val="000000" w:themeColor="text1"/>
          <w:sz w:val="28"/>
          <w:szCs w:val="28"/>
        </w:rPr>
        <w:t>911-VIII</w:t>
      </w:r>
      <w:r w:rsidRPr="00561A65">
        <w:rPr>
          <w:color w:val="000000" w:themeColor="text1"/>
          <w:sz w:val="28"/>
          <w:szCs w:val="28"/>
        </w:rPr>
        <w:t xml:space="preserve"> «</w:t>
      </w:r>
      <w:r w:rsidRPr="00561A65">
        <w:rPr>
          <w:rStyle w:val="rvts23"/>
          <w:color w:val="000000" w:themeColor="text1"/>
          <w:sz w:val="28"/>
          <w:szCs w:val="28"/>
        </w:rPr>
        <w:t xml:space="preserve">Про внесення змін до деяких законодавчих актів України» та рекомендації постійних комісій районної ради </w:t>
      </w:r>
      <w:r w:rsidRPr="00561A65">
        <w:rPr>
          <w:color w:val="000000" w:themeColor="text1"/>
          <w:sz w:val="28"/>
          <w:szCs w:val="28"/>
        </w:rPr>
        <w:t xml:space="preserve">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енергозбереження; З питань освіти, культури, спорту, роботи з молоддю, національно-патріотичного виховання, духовного відродження районна рада  </w:t>
      </w:r>
      <w:r w:rsidRPr="00561A65">
        <w:rPr>
          <w:b/>
          <w:color w:val="000000" w:themeColor="text1"/>
          <w:sz w:val="28"/>
          <w:szCs w:val="28"/>
        </w:rPr>
        <w:t>ВИРІШИЛА:</w:t>
      </w:r>
    </w:p>
    <w:p w:rsidR="00E22711" w:rsidRPr="00561A65" w:rsidRDefault="00E22711" w:rsidP="00E22711">
      <w:pPr>
        <w:pStyle w:val="a4"/>
        <w:keepLines/>
        <w:numPr>
          <w:ilvl w:val="0"/>
          <w:numId w:val="7"/>
        </w:numPr>
        <w:spacing w:before="160"/>
        <w:contextualSpacing w:val="0"/>
        <w:jc w:val="both"/>
        <w:rPr>
          <w:color w:val="000000" w:themeColor="text1"/>
          <w:sz w:val="28"/>
          <w:szCs w:val="28"/>
          <w:lang w:val="uk-UA"/>
        </w:rPr>
      </w:pPr>
      <w:r w:rsidRPr="00561A65">
        <w:rPr>
          <w:color w:val="000000" w:themeColor="text1"/>
          <w:sz w:val="28"/>
          <w:szCs w:val="28"/>
          <w:lang w:val="uk-UA"/>
        </w:rPr>
        <w:t>Внести зміни до Програми удосконалення системи організації харчування учнів загальноосвітніх навчальних закладів Жмеринського району на 2013-2017 роки, затвердженої рішенням 20 сесії 6 скликання від 18 квітня 2013 року, а саме:</w:t>
      </w:r>
    </w:p>
    <w:p w:rsidR="00E22711" w:rsidRPr="00561A65" w:rsidRDefault="00E22711" w:rsidP="00E22711">
      <w:pPr>
        <w:keepLines/>
        <w:spacing w:before="160"/>
        <w:ind w:firstLine="720"/>
        <w:jc w:val="both"/>
        <w:rPr>
          <w:color w:val="000000" w:themeColor="text1"/>
          <w:sz w:val="28"/>
          <w:szCs w:val="28"/>
          <w:lang w:val="uk-UA"/>
        </w:rPr>
      </w:pPr>
      <w:r w:rsidRPr="00561A65">
        <w:rPr>
          <w:color w:val="000000" w:themeColor="text1"/>
          <w:sz w:val="28"/>
          <w:szCs w:val="28"/>
          <w:lang w:val="uk-UA"/>
        </w:rPr>
        <w:t>доповнити розділ 4. «Фінансове забезпечення виконання заходів Програми» наступними абзацами:</w:t>
      </w:r>
    </w:p>
    <w:p w:rsidR="00E22711" w:rsidRPr="00561A65" w:rsidRDefault="00E22711" w:rsidP="00E22711">
      <w:pPr>
        <w:pStyle w:val="western"/>
        <w:keepLines/>
        <w:spacing w:before="160" w:beforeAutospacing="0" w:after="0" w:afterAutospacing="0"/>
        <w:ind w:firstLine="851"/>
        <w:jc w:val="both"/>
        <w:rPr>
          <w:color w:val="000000" w:themeColor="text1"/>
          <w:sz w:val="28"/>
          <w:szCs w:val="28"/>
        </w:rPr>
      </w:pPr>
      <w:r w:rsidRPr="00561A65">
        <w:rPr>
          <w:color w:val="000000" w:themeColor="text1"/>
          <w:sz w:val="28"/>
          <w:szCs w:val="28"/>
        </w:rPr>
        <w:t xml:space="preserve">У 2016 році забезпечити </w:t>
      </w:r>
      <w:r>
        <w:rPr>
          <w:color w:val="000000" w:themeColor="text1"/>
          <w:sz w:val="28"/>
          <w:szCs w:val="28"/>
        </w:rPr>
        <w:t>організацію безкоштовного харчування</w:t>
      </w:r>
      <w:r w:rsidRPr="00561A6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         </w:t>
      </w:r>
      <w:r w:rsidRPr="00561A65">
        <w:rPr>
          <w:color w:val="000000" w:themeColor="text1"/>
          <w:sz w:val="28"/>
          <w:szCs w:val="28"/>
        </w:rPr>
        <w:t>учнів 1-4 класів за рахунок  освітньої субвенції поточного року та вільного залишку освітньої субвенції минулого року.</w:t>
      </w:r>
    </w:p>
    <w:p w:rsidR="00E22711" w:rsidRPr="00561A65" w:rsidRDefault="00E22711" w:rsidP="00E22711">
      <w:pPr>
        <w:keepLines/>
        <w:spacing w:before="160"/>
        <w:ind w:firstLine="851"/>
        <w:jc w:val="both"/>
        <w:rPr>
          <w:color w:val="000000" w:themeColor="text1"/>
          <w:sz w:val="28"/>
          <w:szCs w:val="28"/>
          <w:lang w:val="uk-UA"/>
        </w:rPr>
      </w:pPr>
      <w:r w:rsidRPr="00561A65">
        <w:rPr>
          <w:color w:val="000000" w:themeColor="text1"/>
          <w:sz w:val="28"/>
          <w:szCs w:val="28"/>
          <w:lang w:val="uk-UA"/>
        </w:rPr>
        <w:t xml:space="preserve">У 2016 році забезпечити </w:t>
      </w:r>
      <w:r w:rsidRPr="00E22711">
        <w:rPr>
          <w:color w:val="000000" w:themeColor="text1"/>
          <w:sz w:val="28"/>
          <w:szCs w:val="28"/>
          <w:lang w:val="uk-UA"/>
        </w:rPr>
        <w:t xml:space="preserve">організацію безкоштовного харчування </w:t>
      </w:r>
      <w:r>
        <w:rPr>
          <w:color w:val="000000" w:themeColor="text1"/>
          <w:sz w:val="28"/>
          <w:szCs w:val="28"/>
          <w:lang w:val="uk-UA"/>
        </w:rPr>
        <w:t xml:space="preserve">          </w:t>
      </w:r>
      <w:r w:rsidRPr="00561A65">
        <w:rPr>
          <w:color w:val="000000" w:themeColor="text1"/>
          <w:sz w:val="28"/>
          <w:szCs w:val="28"/>
          <w:lang w:val="uk-UA"/>
        </w:rPr>
        <w:t>учнів 5-11 класів із сімей, які отримують допомогу відповідно до Закону України «Про державну соціальну допомогу малозабезпеченим сім’ям»; дітей, батьки яких підпадають під дію Закону України «</w:t>
      </w:r>
      <w:r w:rsidRPr="00561A65">
        <w:rPr>
          <w:rStyle w:val="rvts23"/>
          <w:color w:val="000000" w:themeColor="text1"/>
          <w:sz w:val="28"/>
          <w:szCs w:val="28"/>
          <w:lang w:val="uk-UA"/>
        </w:rPr>
        <w:t xml:space="preserve">Про статус і соціальний захист громадян, які постраждали внаслідок Чорнобильської катастрофи», </w:t>
      </w:r>
      <w:r w:rsidRPr="00561A65">
        <w:rPr>
          <w:color w:val="000000" w:themeColor="text1"/>
          <w:sz w:val="28"/>
          <w:szCs w:val="28"/>
          <w:lang w:val="uk-UA"/>
        </w:rPr>
        <w:t>дітей батьків учасників антитерористичної операції  та Героїв Небесної Сотні</w:t>
      </w:r>
      <w:r w:rsidRPr="00E22711">
        <w:rPr>
          <w:color w:val="000000" w:themeColor="text1"/>
          <w:sz w:val="28"/>
          <w:szCs w:val="28"/>
          <w:lang w:val="uk-UA"/>
        </w:rPr>
        <w:t xml:space="preserve"> за рахунок  освітньої субвенції поточного року та вільного залишку ос</w:t>
      </w:r>
      <w:r>
        <w:rPr>
          <w:color w:val="000000" w:themeColor="text1"/>
          <w:sz w:val="28"/>
          <w:szCs w:val="28"/>
          <w:lang w:val="uk-UA"/>
        </w:rPr>
        <w:t>вітньої субвенції минулого року</w:t>
      </w:r>
      <w:r w:rsidRPr="00561A65">
        <w:rPr>
          <w:color w:val="000000" w:themeColor="text1"/>
          <w:sz w:val="28"/>
          <w:szCs w:val="28"/>
          <w:lang w:val="uk-UA"/>
        </w:rPr>
        <w:t>.</w:t>
      </w:r>
    </w:p>
    <w:p w:rsidR="00E22711" w:rsidRPr="00561A65" w:rsidRDefault="00E22711" w:rsidP="00E22711">
      <w:pPr>
        <w:pStyle w:val="a4"/>
        <w:keepLines/>
        <w:numPr>
          <w:ilvl w:val="0"/>
          <w:numId w:val="7"/>
        </w:numPr>
        <w:spacing w:before="160"/>
        <w:contextualSpacing w:val="0"/>
        <w:jc w:val="both"/>
        <w:rPr>
          <w:color w:val="000000" w:themeColor="text1"/>
          <w:sz w:val="28"/>
          <w:szCs w:val="28"/>
          <w:lang w:val="uk-UA"/>
        </w:rPr>
      </w:pPr>
      <w:r w:rsidRPr="00561A65">
        <w:rPr>
          <w:color w:val="000000" w:themeColor="text1"/>
          <w:sz w:val="28"/>
          <w:szCs w:val="28"/>
          <w:lang w:val="uk-UA"/>
        </w:rPr>
        <w:lastRenderedPageBreak/>
        <w:t>Контроль за виконанням цього рішення покласти на постійні комісії районної ради З питань бюджетно-фінансової діяльності, соціально–економічного розвитку, ринкових відносин, роботи промисловості, транспорту, зв’язку та енергозбереження (Твердохліб Ю.М.); З питань освіти, культури, спорту, роботи з молоддю, національно-патріотичного виховання, духовного відродження (Прідолоба В.М.)</w:t>
      </w:r>
    </w:p>
    <w:p w:rsidR="00E22711" w:rsidRPr="00561A65" w:rsidRDefault="00E22711" w:rsidP="00E22711">
      <w:pPr>
        <w:pStyle w:val="western"/>
        <w:keepLines/>
        <w:spacing w:before="16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E22711" w:rsidRDefault="00E22711" w:rsidP="00E22711">
      <w:pPr>
        <w:rPr>
          <w:b/>
          <w:sz w:val="28"/>
          <w:szCs w:val="28"/>
          <w:lang w:val="uk-UA"/>
        </w:rPr>
      </w:pPr>
    </w:p>
    <w:p w:rsidR="00E22711" w:rsidRDefault="00E22711" w:rsidP="00E22711">
      <w:pPr>
        <w:rPr>
          <w:b/>
          <w:sz w:val="28"/>
          <w:szCs w:val="28"/>
          <w:lang w:val="uk-UA"/>
        </w:rPr>
      </w:pPr>
    </w:p>
    <w:p w:rsidR="00E22711" w:rsidRPr="00751F33" w:rsidRDefault="00E22711" w:rsidP="00E22711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районної ради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Василь МАЛЯРЧУК</w:t>
      </w:r>
    </w:p>
    <w:p w:rsidR="00E22711" w:rsidRDefault="00E22711" w:rsidP="00E22711">
      <w:pPr>
        <w:pStyle w:val="western"/>
        <w:spacing w:before="0" w:beforeAutospacing="0" w:after="0" w:afterAutospacing="0" w:line="300" w:lineRule="atLeast"/>
        <w:jc w:val="both"/>
        <w:rPr>
          <w:color w:val="444444"/>
        </w:rPr>
      </w:pPr>
    </w:p>
    <w:p w:rsidR="00E22711" w:rsidRDefault="00E22711">
      <w:pPr>
        <w:widowControl/>
        <w:autoSpaceDE/>
        <w:autoSpaceDN/>
        <w:adjustRightInd/>
        <w:spacing w:after="200" w:line="276" w:lineRule="auto"/>
        <w:rPr>
          <w:b/>
          <w:color w:val="000000" w:themeColor="text1"/>
          <w:sz w:val="28"/>
          <w:szCs w:val="28"/>
          <w:lang w:val="uk-UA" w:eastAsia="uk-UA"/>
        </w:rPr>
      </w:pPr>
    </w:p>
    <w:p w:rsidR="00F05FDE" w:rsidRPr="00367DA9" w:rsidRDefault="00F05FDE" w:rsidP="00367DA9">
      <w:pPr>
        <w:widowControl/>
        <w:autoSpaceDE/>
        <w:autoSpaceDN/>
        <w:adjustRightInd/>
        <w:spacing w:after="200" w:line="276" w:lineRule="auto"/>
        <w:rPr>
          <w:b/>
          <w:color w:val="000000" w:themeColor="text1"/>
          <w:sz w:val="28"/>
          <w:szCs w:val="28"/>
          <w:lang w:val="uk-UA" w:eastAsia="uk-UA"/>
        </w:rPr>
      </w:pPr>
    </w:p>
    <w:sectPr w:rsidR="00F05FDE" w:rsidRPr="00367DA9" w:rsidSect="00E22711">
      <w:headerReference w:type="default" r:id="rId8"/>
      <w:pgSz w:w="11906" w:h="16838"/>
      <w:pgMar w:top="993" w:right="850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84A" w:rsidRDefault="0049484A" w:rsidP="004D4A91">
      <w:r>
        <w:separator/>
      </w:r>
    </w:p>
  </w:endnote>
  <w:endnote w:type="continuationSeparator" w:id="1">
    <w:p w:rsidR="0049484A" w:rsidRDefault="0049484A" w:rsidP="004D4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84A" w:rsidRDefault="0049484A" w:rsidP="004D4A91">
      <w:r>
        <w:separator/>
      </w:r>
    </w:p>
  </w:footnote>
  <w:footnote w:type="continuationSeparator" w:id="1">
    <w:p w:rsidR="0049484A" w:rsidRDefault="0049484A" w:rsidP="004D4A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994055"/>
      <w:docPartObj>
        <w:docPartGallery w:val="Page Numbers (Top of Page)"/>
        <w:docPartUnique/>
      </w:docPartObj>
    </w:sdtPr>
    <w:sdtContent>
      <w:p w:rsidR="004D4A91" w:rsidRDefault="00B57B99">
        <w:pPr>
          <w:pStyle w:val="aa"/>
          <w:jc w:val="center"/>
        </w:pPr>
        <w:fldSimple w:instr=" PAGE   \* MERGEFORMAT ">
          <w:r w:rsidR="00367DA9">
            <w:rPr>
              <w:noProof/>
            </w:rPr>
            <w:t>2</w:t>
          </w:r>
        </w:fldSimple>
      </w:p>
    </w:sdtContent>
  </w:sdt>
  <w:p w:rsidR="004D4A91" w:rsidRDefault="004D4A9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7356C"/>
    <w:multiLevelType w:val="hybridMultilevel"/>
    <w:tmpl w:val="3A320742"/>
    <w:lvl w:ilvl="0" w:tplc="56C2EA6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B6697"/>
    <w:multiLevelType w:val="hybridMultilevel"/>
    <w:tmpl w:val="F91673C6"/>
    <w:lvl w:ilvl="0" w:tplc="32B6D16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C41988"/>
    <w:multiLevelType w:val="hybridMultilevel"/>
    <w:tmpl w:val="A6DE2EBA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9207880"/>
    <w:multiLevelType w:val="hybridMultilevel"/>
    <w:tmpl w:val="4DB6D6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43CDC"/>
    <w:multiLevelType w:val="hybridMultilevel"/>
    <w:tmpl w:val="1374CDE2"/>
    <w:lvl w:ilvl="0" w:tplc="D32E073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FF7840"/>
    <w:multiLevelType w:val="hybridMultilevel"/>
    <w:tmpl w:val="F61C4822"/>
    <w:lvl w:ilvl="0" w:tplc="D102F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44715C"/>
    <w:multiLevelType w:val="hybridMultilevel"/>
    <w:tmpl w:val="08C24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4A15"/>
    <w:rsid w:val="000134B1"/>
    <w:rsid w:val="000B03A5"/>
    <w:rsid w:val="0010453E"/>
    <w:rsid w:val="003655DC"/>
    <w:rsid w:val="00367DA9"/>
    <w:rsid w:val="00442EEA"/>
    <w:rsid w:val="0049484A"/>
    <w:rsid w:val="004D100C"/>
    <w:rsid w:val="004D4A91"/>
    <w:rsid w:val="005355D7"/>
    <w:rsid w:val="00561A65"/>
    <w:rsid w:val="005C4A15"/>
    <w:rsid w:val="008A3432"/>
    <w:rsid w:val="008E675D"/>
    <w:rsid w:val="00A03AD8"/>
    <w:rsid w:val="00A72546"/>
    <w:rsid w:val="00B019FA"/>
    <w:rsid w:val="00B57B99"/>
    <w:rsid w:val="00C310FA"/>
    <w:rsid w:val="00DA5655"/>
    <w:rsid w:val="00DC70CD"/>
    <w:rsid w:val="00DF58F3"/>
    <w:rsid w:val="00E22711"/>
    <w:rsid w:val="00E30E97"/>
    <w:rsid w:val="00F05FDE"/>
    <w:rsid w:val="00F06FA1"/>
    <w:rsid w:val="00F14AD2"/>
    <w:rsid w:val="00F77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A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06FA1"/>
    <w:pPr>
      <w:keepNext/>
      <w:widowControl/>
      <w:autoSpaceDE/>
      <w:autoSpaceDN/>
      <w:adjustRightInd/>
      <w:jc w:val="center"/>
      <w:outlineLvl w:val="0"/>
    </w:pPr>
    <w:rPr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F06FA1"/>
    <w:pPr>
      <w:keepNext/>
      <w:shd w:val="clear" w:color="auto" w:fill="FFFFFF"/>
      <w:autoSpaceDE/>
      <w:autoSpaceDN/>
      <w:adjustRightInd/>
      <w:ind w:firstLine="720"/>
      <w:jc w:val="center"/>
      <w:outlineLvl w:val="1"/>
    </w:pPr>
    <w:rPr>
      <w:b/>
      <w:color w:val="000000"/>
      <w:spacing w:val="-2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C4A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5355D7"/>
  </w:style>
  <w:style w:type="character" w:customStyle="1" w:styleId="rvts0">
    <w:name w:val="rvts0"/>
    <w:basedOn w:val="a0"/>
    <w:rsid w:val="005355D7"/>
  </w:style>
  <w:style w:type="character" w:styleId="a3">
    <w:name w:val="Hyperlink"/>
    <w:basedOn w:val="a0"/>
    <w:uiPriority w:val="99"/>
    <w:semiHidden/>
    <w:unhideWhenUsed/>
    <w:rsid w:val="005355D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05FD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06FA1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06FA1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5">
    <w:name w:val="caption"/>
    <w:basedOn w:val="a"/>
    <w:next w:val="a"/>
    <w:qFormat/>
    <w:rsid w:val="00F06FA1"/>
    <w:pPr>
      <w:widowControl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F06FA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6FA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 Знак"/>
    <w:basedOn w:val="a0"/>
    <w:link w:val="a9"/>
    <w:locked/>
    <w:rsid w:val="00F77818"/>
    <w:rPr>
      <w:b/>
      <w:bCs/>
      <w:noProof/>
      <w:color w:val="000000"/>
      <w:szCs w:val="24"/>
      <w:lang w:eastAsia="ru-RU"/>
    </w:rPr>
  </w:style>
  <w:style w:type="paragraph" w:styleId="a9">
    <w:name w:val="Body Text"/>
    <w:basedOn w:val="a"/>
    <w:link w:val="a8"/>
    <w:rsid w:val="00F77818"/>
    <w:pPr>
      <w:widowControl/>
      <w:tabs>
        <w:tab w:val="left" w:pos="-2410"/>
        <w:tab w:val="left" w:pos="-1985"/>
        <w:tab w:val="left" w:pos="-1843"/>
      </w:tabs>
      <w:autoSpaceDE/>
      <w:autoSpaceDN/>
      <w:adjustRightInd/>
    </w:pPr>
    <w:rPr>
      <w:rFonts w:asciiTheme="minorHAnsi" w:eastAsiaTheme="minorHAnsi" w:hAnsiTheme="minorHAnsi" w:cstheme="minorBidi"/>
      <w:b/>
      <w:bCs/>
      <w:noProof/>
      <w:color w:val="000000"/>
      <w:sz w:val="22"/>
      <w:szCs w:val="24"/>
    </w:rPr>
  </w:style>
  <w:style w:type="character" w:customStyle="1" w:styleId="11">
    <w:name w:val="Основной текст Знак1"/>
    <w:basedOn w:val="a0"/>
    <w:link w:val="a9"/>
    <w:uiPriority w:val="99"/>
    <w:semiHidden/>
    <w:rsid w:val="00F778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header"/>
    <w:basedOn w:val="a"/>
    <w:link w:val="ab"/>
    <w:uiPriority w:val="99"/>
    <w:unhideWhenUsed/>
    <w:rsid w:val="004D4A9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D4A9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D4A9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4A9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2016-02-25T14:34:00Z</cp:lastPrinted>
  <dcterms:created xsi:type="dcterms:W3CDTF">2016-01-29T08:55:00Z</dcterms:created>
  <dcterms:modified xsi:type="dcterms:W3CDTF">2016-03-24T14:55:00Z</dcterms:modified>
</cp:coreProperties>
</file>